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2610" w:rsidRPr="009F33A1" w:rsidRDefault="006F2610" w:rsidP="006F2610">
      <w:pPr>
        <w:rPr>
          <w:sz w:val="28"/>
          <w:szCs w:val="28"/>
        </w:rPr>
      </w:pPr>
      <w:r w:rsidRPr="009F33A1">
        <w:rPr>
          <w:sz w:val="28"/>
          <w:szCs w:val="28"/>
        </w:rPr>
        <w:t xml:space="preserve">Programma scholing </w:t>
      </w:r>
      <w:r w:rsidRPr="009F33A1">
        <w:rPr>
          <w:i/>
          <w:sz w:val="28"/>
          <w:szCs w:val="28"/>
        </w:rPr>
        <w:t>“Verbeterde meldcode met afwegingskader en samenwerkingsafspraken met Veilig Thuis in theorie en praktijk”</w:t>
      </w:r>
      <w:r w:rsidRPr="009F33A1">
        <w:rPr>
          <w:sz w:val="28"/>
          <w:szCs w:val="28"/>
        </w:rPr>
        <w:t>     </w:t>
      </w:r>
    </w:p>
    <w:p w:rsidR="006F2610" w:rsidRPr="009F33A1" w:rsidRDefault="006F2610" w:rsidP="006F2610">
      <w:pPr>
        <w:rPr>
          <w:sz w:val="28"/>
          <w:szCs w:val="28"/>
        </w:rPr>
      </w:pPr>
    </w:p>
    <w:p w:rsidR="00EE3503" w:rsidRDefault="00EE3503"/>
    <w:tbl>
      <w:tblPr>
        <w:tblStyle w:val="Tabelraster"/>
        <w:tblW w:w="0" w:type="auto"/>
        <w:tblLook w:val="04A0" w:firstRow="1" w:lastRow="0" w:firstColumn="1" w:lastColumn="0" w:noHBand="0" w:noVBand="1"/>
      </w:tblPr>
      <w:tblGrid>
        <w:gridCol w:w="1526"/>
        <w:gridCol w:w="1559"/>
        <w:gridCol w:w="6081"/>
      </w:tblGrid>
      <w:tr w:rsidR="006F2610" w:rsidTr="006F2610">
        <w:tc>
          <w:tcPr>
            <w:tcW w:w="1526" w:type="dxa"/>
          </w:tcPr>
          <w:p w:rsidR="006F2610" w:rsidRDefault="006F2610">
            <w:r>
              <w:t>4-12-2019</w:t>
            </w:r>
          </w:p>
        </w:tc>
        <w:tc>
          <w:tcPr>
            <w:tcW w:w="1559" w:type="dxa"/>
          </w:tcPr>
          <w:p w:rsidR="006F2610" w:rsidRDefault="006F2610">
            <w:r>
              <w:t>12-2-2019</w:t>
            </w:r>
          </w:p>
        </w:tc>
        <w:tc>
          <w:tcPr>
            <w:tcW w:w="6081" w:type="dxa"/>
          </w:tcPr>
          <w:p w:rsidR="006F2610" w:rsidRDefault="006F2610">
            <w:r>
              <w:t>Programma onderdeel</w:t>
            </w:r>
          </w:p>
          <w:p w:rsidR="006F2610" w:rsidRDefault="006F2610"/>
        </w:tc>
      </w:tr>
      <w:tr w:rsidR="006F2610" w:rsidTr="006F2610">
        <w:tc>
          <w:tcPr>
            <w:tcW w:w="1526" w:type="dxa"/>
          </w:tcPr>
          <w:p w:rsidR="006F2610" w:rsidRDefault="006F2610"/>
        </w:tc>
        <w:tc>
          <w:tcPr>
            <w:tcW w:w="1559" w:type="dxa"/>
          </w:tcPr>
          <w:p w:rsidR="006F2610" w:rsidRDefault="006F2610"/>
        </w:tc>
        <w:tc>
          <w:tcPr>
            <w:tcW w:w="6081" w:type="dxa"/>
          </w:tcPr>
          <w:p w:rsidR="006F2610" w:rsidRDefault="006F2610"/>
        </w:tc>
      </w:tr>
      <w:tr w:rsidR="006F2610" w:rsidTr="006F2610">
        <w:tc>
          <w:tcPr>
            <w:tcW w:w="1526" w:type="dxa"/>
          </w:tcPr>
          <w:p w:rsidR="006F2610" w:rsidRDefault="006F2610">
            <w:r>
              <w:t>08.30-09.00</w:t>
            </w:r>
          </w:p>
          <w:p w:rsidR="006F2610" w:rsidRDefault="006F2610"/>
          <w:p w:rsidR="006F2610" w:rsidRDefault="006F2610">
            <w:r>
              <w:t>09.00-09.30</w:t>
            </w:r>
          </w:p>
          <w:p w:rsidR="006F2610" w:rsidRDefault="006F2610"/>
          <w:p w:rsidR="006F2610" w:rsidRDefault="006F2610">
            <w:r>
              <w:t>09.30-10.00</w:t>
            </w:r>
          </w:p>
          <w:p w:rsidR="006F2610" w:rsidRDefault="006F2610"/>
          <w:p w:rsidR="006F2610" w:rsidRDefault="006F2610" w:rsidP="006F2610">
            <w:r>
              <w:t>10.00 -12.00</w:t>
            </w:r>
          </w:p>
        </w:tc>
        <w:tc>
          <w:tcPr>
            <w:tcW w:w="1559" w:type="dxa"/>
          </w:tcPr>
          <w:p w:rsidR="006F2610" w:rsidRDefault="006F2610">
            <w:r>
              <w:t>13.30-14.00</w:t>
            </w:r>
          </w:p>
          <w:p w:rsidR="006F2610" w:rsidRDefault="006F2610"/>
          <w:p w:rsidR="006F2610" w:rsidRDefault="006F2610">
            <w:r>
              <w:t>14.00-14.30</w:t>
            </w:r>
          </w:p>
          <w:p w:rsidR="006F2610" w:rsidRDefault="006F2610"/>
          <w:p w:rsidR="006F2610" w:rsidRDefault="006F2610">
            <w:r>
              <w:t>14.30-15.00</w:t>
            </w:r>
          </w:p>
          <w:p w:rsidR="006F2610" w:rsidRDefault="006F2610"/>
          <w:p w:rsidR="006F2610" w:rsidRDefault="006F2610">
            <w:r>
              <w:t>15.00-17.00</w:t>
            </w:r>
          </w:p>
        </w:tc>
        <w:tc>
          <w:tcPr>
            <w:tcW w:w="6081" w:type="dxa"/>
          </w:tcPr>
          <w:p w:rsidR="006F2610" w:rsidRDefault="006F2610">
            <w:r w:rsidRPr="00C810D6">
              <w:t>Verscherpte meldcode/ afwegingskader (AF KM/ Kidos)</w:t>
            </w:r>
          </w:p>
          <w:p w:rsidR="006F2610" w:rsidRDefault="006F2610"/>
          <w:p w:rsidR="006F2610" w:rsidRDefault="006F2610">
            <w:r w:rsidRPr="00C810D6">
              <w:t>Samenwerkingsafspraken VT</w:t>
            </w:r>
            <w:r>
              <w:t xml:space="preserve"> -</w:t>
            </w:r>
            <w:r w:rsidRPr="00C810D6">
              <w:t xml:space="preserve"> JT </w:t>
            </w:r>
            <w:r>
              <w:t>–</w:t>
            </w:r>
            <w:r w:rsidRPr="00C810D6">
              <w:t>JGZ</w:t>
            </w:r>
          </w:p>
          <w:p w:rsidR="006F2610" w:rsidRDefault="006F2610"/>
          <w:p w:rsidR="006F2610" w:rsidRDefault="006F2610">
            <w:r>
              <w:t>Pauze</w:t>
            </w:r>
          </w:p>
          <w:p w:rsidR="006F2610" w:rsidRDefault="006F2610"/>
          <w:p w:rsidR="006F2610" w:rsidRPr="001B173E" w:rsidRDefault="006F2610" w:rsidP="006F2610">
            <w:pPr>
              <w:rPr>
                <w:b/>
              </w:rPr>
            </w:pPr>
            <w:r w:rsidRPr="00C810D6">
              <w:t>Wilde Kastanje Training en opleiding</w:t>
            </w:r>
            <w:r>
              <w:t xml:space="preserve">; </w:t>
            </w:r>
            <w:r w:rsidRPr="00C810D6">
              <w:t xml:space="preserve">Training en opleiding in aanpak kindermishandeling en huiselijk geweld </w:t>
            </w:r>
            <w:r>
              <w:t>voor professionals.</w:t>
            </w:r>
          </w:p>
          <w:p w:rsidR="006F2610" w:rsidRDefault="006F2610"/>
        </w:tc>
      </w:tr>
    </w:tbl>
    <w:p w:rsidR="006F2610" w:rsidRDefault="006F2610"/>
    <w:p w:rsidR="00571F7A" w:rsidRDefault="00571F7A"/>
    <w:p w:rsidR="00571F7A" w:rsidRDefault="00571F7A">
      <w:r w:rsidRPr="00571F7A">
        <w:rPr>
          <w:u w:val="single"/>
        </w:rPr>
        <w:t>De verschillende onderdelen zullen worden verzorgd door</w:t>
      </w:r>
      <w:r>
        <w:t>:</w:t>
      </w:r>
    </w:p>
    <w:p w:rsidR="00571F7A" w:rsidRDefault="00571F7A"/>
    <w:p w:rsidR="00571F7A" w:rsidRPr="00571F7A" w:rsidRDefault="00571F7A">
      <w:pPr>
        <w:rPr>
          <w:b/>
        </w:rPr>
      </w:pPr>
      <w:r w:rsidRPr="00571F7A">
        <w:rPr>
          <w:b/>
        </w:rPr>
        <w:t>Verscherpte meldcode/ afwegingskader</w:t>
      </w:r>
    </w:p>
    <w:p w:rsidR="00571F7A" w:rsidRDefault="00571F7A">
      <w:r>
        <w:t>De aandachtsfunctionarissen kindermishandeling en huiselijk geweld:</w:t>
      </w:r>
    </w:p>
    <w:p w:rsidR="003E04F2" w:rsidRDefault="003E04F2"/>
    <w:p w:rsidR="00571F7A" w:rsidRDefault="00571F7A">
      <w:r>
        <w:t>-</w:t>
      </w:r>
      <w:r>
        <w:tab/>
        <w:t>Conny Slijkerman</w:t>
      </w:r>
    </w:p>
    <w:p w:rsidR="006848D2" w:rsidRPr="006848D2" w:rsidRDefault="006848D2" w:rsidP="006848D2">
      <w:pPr>
        <w:ind w:left="708"/>
      </w:pPr>
      <w:r w:rsidRPr="006848D2">
        <w:t xml:space="preserve">Mevr. drs. C.A.A. Slijkerman is in 2000 afgestudeerd als arts aan de Universiteit van Nijmegen. Hierna heeft zij 3 jaar gewerkt als arts assistent voor de afdeling gynaecologie te Nijmegen op verschillende locaties. Vanaf 2003 werkzaam als consultatiebureau arts voor Thuiszorg Breda. In 2006 en 2009 de opleiding tot jeugdarts KNMG afgerond. Tevens aangesteld vanaf 2011 als stafarts JGZ en vanaf 2012 als opleider opleiding M&amp;G 1e fase voor Careyn Jeugd en Gezin. </w:t>
      </w:r>
    </w:p>
    <w:p w:rsidR="006848D2" w:rsidRPr="006848D2" w:rsidRDefault="006848D2" w:rsidP="006848D2">
      <w:pPr>
        <w:ind w:left="708"/>
      </w:pPr>
    </w:p>
    <w:p w:rsidR="006848D2" w:rsidRPr="006848D2" w:rsidRDefault="006848D2" w:rsidP="006848D2">
      <w:pPr>
        <w:ind w:left="708"/>
      </w:pPr>
      <w:r w:rsidRPr="006848D2">
        <w:t>Sprekerservaring:</w:t>
      </w:r>
    </w:p>
    <w:p w:rsidR="006848D2" w:rsidRPr="006848D2" w:rsidRDefault="006848D2" w:rsidP="006848D2">
      <w:pPr>
        <w:ind w:left="708"/>
      </w:pPr>
      <w:r w:rsidRPr="006848D2">
        <w:t xml:space="preserve">Interne scholingen Careyn, </w:t>
      </w:r>
      <w:proofErr w:type="spellStart"/>
      <w:r w:rsidRPr="006848D2">
        <w:t>oa</w:t>
      </w:r>
      <w:proofErr w:type="spellEnd"/>
      <w:r w:rsidRPr="006848D2">
        <w:t>:</w:t>
      </w:r>
    </w:p>
    <w:p w:rsidR="006848D2" w:rsidRPr="006848D2" w:rsidRDefault="006848D2" w:rsidP="006848D2">
      <w:pPr>
        <w:ind w:left="708"/>
      </w:pPr>
      <w:r w:rsidRPr="006848D2">
        <w:t>2008 Protocol Kindermishandeling</w:t>
      </w:r>
    </w:p>
    <w:p w:rsidR="006848D2" w:rsidRPr="006848D2" w:rsidRDefault="006848D2" w:rsidP="006848D2">
      <w:pPr>
        <w:ind w:left="708"/>
      </w:pPr>
      <w:r w:rsidRPr="006848D2">
        <w:t>2009 wetgeving in de JGZ/ privacy richtlijnen</w:t>
      </w:r>
    </w:p>
    <w:p w:rsidR="006848D2" w:rsidRPr="006848D2" w:rsidRDefault="006848D2" w:rsidP="006848D2">
      <w:pPr>
        <w:ind w:left="708"/>
      </w:pPr>
      <w:r w:rsidRPr="006848D2">
        <w:t xml:space="preserve">2009 </w:t>
      </w:r>
      <w:proofErr w:type="spellStart"/>
      <w:r w:rsidRPr="006848D2">
        <w:t>Vroegsignalering</w:t>
      </w:r>
      <w:proofErr w:type="spellEnd"/>
      <w:r w:rsidRPr="006848D2">
        <w:t xml:space="preserve">  psychosociale problemen</w:t>
      </w:r>
    </w:p>
    <w:p w:rsidR="006848D2" w:rsidRPr="006848D2" w:rsidRDefault="006848D2" w:rsidP="006848D2">
      <w:pPr>
        <w:ind w:left="708"/>
      </w:pPr>
      <w:r w:rsidRPr="006848D2">
        <w:t>2011 Landelijke Richtlijn JGZ secundaire preventie kindermishandeling</w:t>
      </w:r>
    </w:p>
    <w:p w:rsidR="006848D2" w:rsidRPr="006848D2" w:rsidRDefault="006848D2" w:rsidP="006848D2">
      <w:pPr>
        <w:ind w:left="708"/>
      </w:pPr>
    </w:p>
    <w:p w:rsidR="006848D2" w:rsidRPr="006848D2" w:rsidRDefault="006848D2" w:rsidP="006848D2">
      <w:pPr>
        <w:ind w:left="708"/>
      </w:pPr>
      <w:r w:rsidRPr="006848D2">
        <w:t>Externe scholing</w:t>
      </w:r>
    </w:p>
    <w:p w:rsidR="006848D2" w:rsidRPr="006848D2" w:rsidRDefault="006848D2" w:rsidP="006848D2">
      <w:pPr>
        <w:ind w:left="708"/>
      </w:pPr>
    </w:p>
    <w:p w:rsidR="006848D2" w:rsidRPr="006848D2" w:rsidRDefault="006848D2" w:rsidP="006848D2">
      <w:pPr>
        <w:ind w:left="708"/>
      </w:pPr>
      <w:r w:rsidRPr="006848D2">
        <w:t xml:space="preserve">2013 minisymposium “ons kent ons”, </w:t>
      </w:r>
      <w:proofErr w:type="spellStart"/>
      <w:r w:rsidRPr="006848D2">
        <w:t>ism</w:t>
      </w:r>
      <w:proofErr w:type="spellEnd"/>
      <w:r w:rsidRPr="006848D2">
        <w:t xml:space="preserve"> kindergeneeskunde ASZ, Dordrecht</w:t>
      </w:r>
    </w:p>
    <w:p w:rsidR="006848D2" w:rsidRPr="006848D2" w:rsidRDefault="006848D2" w:rsidP="006848D2">
      <w:pPr>
        <w:ind w:left="708"/>
      </w:pPr>
      <w:r w:rsidRPr="006848D2">
        <w:t xml:space="preserve">2013 avondcyclus “Voedselallergie in het eerste levensjaar”, </w:t>
      </w:r>
      <w:proofErr w:type="spellStart"/>
      <w:r w:rsidRPr="006848D2">
        <w:t>ism</w:t>
      </w:r>
      <w:proofErr w:type="spellEnd"/>
      <w:r w:rsidRPr="006848D2">
        <w:t xml:space="preserve"> kinderarts ASZ en  </w:t>
      </w:r>
      <w:proofErr w:type="spellStart"/>
      <w:r w:rsidRPr="006848D2">
        <w:t>Nutramigen</w:t>
      </w:r>
      <w:proofErr w:type="spellEnd"/>
      <w:r w:rsidRPr="006848D2">
        <w:t>, Dordrecht</w:t>
      </w:r>
    </w:p>
    <w:p w:rsidR="006848D2" w:rsidRPr="006848D2" w:rsidRDefault="006848D2" w:rsidP="006848D2">
      <w:pPr>
        <w:ind w:left="708"/>
      </w:pPr>
      <w:r w:rsidRPr="006848D2">
        <w:t xml:space="preserve">2014 refereeravond “prematuren nazorg”, </w:t>
      </w:r>
      <w:proofErr w:type="spellStart"/>
      <w:r w:rsidRPr="006848D2">
        <w:t>ism</w:t>
      </w:r>
      <w:proofErr w:type="spellEnd"/>
      <w:r w:rsidRPr="006848D2">
        <w:t xml:space="preserve"> kindergeneeskunde </w:t>
      </w:r>
      <w:proofErr w:type="spellStart"/>
      <w:r w:rsidRPr="006848D2">
        <w:t>Amphia</w:t>
      </w:r>
      <w:proofErr w:type="spellEnd"/>
      <w:r w:rsidRPr="006848D2">
        <w:t>, Breda</w:t>
      </w:r>
    </w:p>
    <w:p w:rsidR="006848D2" w:rsidRPr="006848D2" w:rsidRDefault="006848D2" w:rsidP="006848D2">
      <w:pPr>
        <w:ind w:left="708"/>
      </w:pPr>
      <w:r w:rsidRPr="006848D2">
        <w:t xml:space="preserve">2016 avondcyclus “JGZ richtlijn voedselovergevoeligheid” en “ JGZ richtlijn voeding en eetgedrag, </w:t>
      </w:r>
      <w:proofErr w:type="spellStart"/>
      <w:r w:rsidRPr="006848D2">
        <w:t>ism</w:t>
      </w:r>
      <w:proofErr w:type="spellEnd"/>
      <w:r w:rsidRPr="006848D2">
        <w:t xml:space="preserve"> kinderarts ASZ en </w:t>
      </w:r>
      <w:proofErr w:type="spellStart"/>
      <w:r w:rsidRPr="006848D2">
        <w:t>Nutramigen</w:t>
      </w:r>
      <w:proofErr w:type="spellEnd"/>
      <w:r w:rsidRPr="006848D2">
        <w:t>, Dordrecht</w:t>
      </w:r>
    </w:p>
    <w:p w:rsidR="006848D2" w:rsidRPr="006848D2" w:rsidRDefault="006848D2" w:rsidP="006848D2">
      <w:pPr>
        <w:ind w:left="708"/>
      </w:pPr>
    </w:p>
    <w:p w:rsidR="006848D2" w:rsidRPr="006848D2" w:rsidRDefault="006848D2" w:rsidP="006848D2">
      <w:pPr>
        <w:ind w:left="708"/>
      </w:pPr>
      <w:r w:rsidRPr="006848D2">
        <w:t>Conny Slijkerman</w:t>
      </w:r>
    </w:p>
    <w:p w:rsidR="006848D2" w:rsidRPr="006848D2" w:rsidRDefault="006848D2" w:rsidP="006848D2">
      <w:pPr>
        <w:ind w:left="708"/>
      </w:pPr>
      <w:r w:rsidRPr="006848D2">
        <w:t xml:space="preserve">Jeugdarts KNMG </w:t>
      </w:r>
    </w:p>
    <w:p w:rsidR="006848D2" w:rsidRPr="006848D2" w:rsidRDefault="006848D2" w:rsidP="006848D2">
      <w:pPr>
        <w:ind w:left="708"/>
      </w:pPr>
      <w:r w:rsidRPr="006848D2">
        <w:t>BIG 09052529601</w:t>
      </w:r>
    </w:p>
    <w:p w:rsidR="006848D2" w:rsidRDefault="006848D2"/>
    <w:p w:rsidR="00571F7A" w:rsidRDefault="00571F7A"/>
    <w:p w:rsidR="00571F7A" w:rsidRDefault="00571F7A"/>
    <w:p w:rsidR="00571F7A" w:rsidRPr="00571F7A" w:rsidRDefault="00571F7A" w:rsidP="00571F7A">
      <w:pPr>
        <w:rPr>
          <w:b/>
        </w:rPr>
      </w:pPr>
      <w:r w:rsidRPr="00571F7A">
        <w:rPr>
          <w:b/>
        </w:rPr>
        <w:t>Samenwerkingsafspraken VT - JT –JGZ</w:t>
      </w:r>
    </w:p>
    <w:p w:rsidR="00571F7A" w:rsidRDefault="00571F7A" w:rsidP="00571F7A">
      <w:r>
        <w:t>Eline Kortman</w:t>
      </w:r>
    </w:p>
    <w:p w:rsidR="009F33A1" w:rsidRPr="009F33A1" w:rsidRDefault="009F33A1" w:rsidP="009F33A1">
      <w:r w:rsidRPr="009F33A1">
        <w:t>Beleidsadviseur Veilig Thuis ZHZ met aandachtsgebied ketensamenwerking</w:t>
      </w:r>
    </w:p>
    <w:p w:rsidR="00571F7A" w:rsidRDefault="00571F7A" w:rsidP="00571F7A">
      <w:r>
        <w:t>Voorzitter netwerk kwetsbare zwangeren en jonge ouders</w:t>
      </w:r>
    </w:p>
    <w:p w:rsidR="009F33A1" w:rsidRPr="009F33A1" w:rsidRDefault="009F33A1" w:rsidP="009F33A1">
      <w:pPr>
        <w:rPr>
          <w:b/>
          <w:bCs/>
        </w:rPr>
      </w:pPr>
      <w:r>
        <w:t>Jan</w:t>
      </w:r>
      <w:r w:rsidRPr="009F33A1">
        <w:t>. 2013 – heden</w:t>
      </w:r>
    </w:p>
    <w:p w:rsidR="009F33A1" w:rsidRPr="009F33A1" w:rsidRDefault="009F33A1" w:rsidP="009F33A1">
      <w:r w:rsidRPr="009F33A1">
        <w:t>Locatie</w:t>
      </w:r>
      <w:r>
        <w:t xml:space="preserve"> </w:t>
      </w:r>
      <w:r w:rsidRPr="009F33A1">
        <w:t>Veilig Thuis ZHZ te Dordrecht</w:t>
      </w:r>
    </w:p>
    <w:p w:rsidR="009F33A1" w:rsidRPr="009F33A1" w:rsidRDefault="009F33A1" w:rsidP="009F33A1"/>
    <w:p w:rsidR="009F33A1" w:rsidRPr="009F33A1" w:rsidRDefault="009F33A1" w:rsidP="009F33A1">
      <w:r w:rsidRPr="009F33A1">
        <w:t>Na de leergang "Regie op de ketenzorg" bij de NSPOH gevolgd te hebben in 2009 en in 2014 de</w:t>
      </w:r>
      <w:r>
        <w:t xml:space="preserve"> </w:t>
      </w:r>
      <w:r w:rsidRPr="009F33A1">
        <w:t>leergang ketenregie in het publiek maatschappelijk domein maak ik de verbinding tussenketenpartners om samenwerkingsafspraken te realiseren en te onderhouden voor verschillende</w:t>
      </w:r>
      <w:r>
        <w:t xml:space="preserve"> </w:t>
      </w:r>
      <w:r w:rsidRPr="009F33A1">
        <w:t>producten. </w:t>
      </w:r>
      <w:r w:rsidRPr="009F33A1">
        <w:br/>
        <w:t xml:space="preserve">Zoals </w:t>
      </w:r>
      <w:proofErr w:type="spellStart"/>
      <w:r w:rsidRPr="009F33A1">
        <w:t>o.a</w:t>
      </w:r>
      <w:proofErr w:type="spellEnd"/>
      <w:r w:rsidRPr="009F33A1">
        <w:t xml:space="preserve"> : samenwerkingsafspraken binnen de Wet Tijdelijk Huisverbod, Preventie </w:t>
      </w:r>
      <w:proofErr w:type="spellStart"/>
      <w:r w:rsidRPr="009F33A1">
        <w:t>huisuitzettingen,Waterafsluitingen</w:t>
      </w:r>
      <w:proofErr w:type="spellEnd"/>
      <w:r w:rsidRPr="009F33A1">
        <w:t> </w:t>
      </w:r>
      <w:r w:rsidRPr="009F33A1">
        <w:br/>
        <w:t>Vanaf 1 maart Hoofd Actie Centrum GHOR.</w:t>
      </w:r>
      <w:r w:rsidRPr="009F33A1">
        <w:br/>
        <w:t>Na de opleiding HAC GHOR bij het Nederlands Instituut Fysieke Veiligheid in Arnhem gevolgd te hebben heb ik op 5 december 2012 examen gedaan en ben geslaagd.</w:t>
      </w:r>
    </w:p>
    <w:p w:rsidR="00571F7A" w:rsidRDefault="00571F7A"/>
    <w:p w:rsidR="00571F7A" w:rsidRDefault="00571F7A"/>
    <w:p w:rsidR="00571F7A" w:rsidRDefault="00571F7A"/>
    <w:p w:rsidR="009F33A1" w:rsidRPr="009F33A1" w:rsidRDefault="00571F7A" w:rsidP="009F33A1">
      <w:r w:rsidRPr="00571F7A">
        <w:rPr>
          <w:b/>
        </w:rPr>
        <w:t>Wilde Kastanje Training en opleiding</w:t>
      </w:r>
      <w:r w:rsidR="009F33A1">
        <w:rPr>
          <w:b/>
        </w:rPr>
        <w:br/>
      </w:r>
      <w:r w:rsidR="009F33A1" w:rsidRPr="009F33A1">
        <w:t xml:space="preserve">Wilde Kastanje geeft training en opleiding in aanpak van kindermishandeling en huiselijk geweld. In onze trainingen verbinden wij de professional met de cliënt, diens persoonlijke omgeving en andere professionals. En: met zichzelf. Creatieve en dynamische trainingen voor een serieus doel: het verschil maken voor de meest kwetsbaren. We trainen professionals die werken aan de aanpak van kindermishandeling en huiselijk geweld. Of je nu werkt in zorg, welzijn, onderwijs of justitie: wij werken aan jouw ontwikkeling in gespreksvaardigheden, samenwerken, autonomie en zelfregie. Samen bouwen we aan de vaardigheden die je sterker maken in je dagelijkse werk. We noemen onze trainingen werkplaatsen. Dicht bij de praktijk, interactief, gericht op het opdoen van ervaring. In een werkplaats ga je aan de slag: oefenen met casussen en gezinssystemen, samen met vakgenoten en collega’s, onder leiding van trainers die ook acteren en precies weten wat er speelt. In een werkplaats belichten we de situatie van een cliënt vanuit verschillende invalshoeken. En bouwen we verder aan jouw vaardigheid in gesprekken voeren en samenwerken. Met al de groepen werken wij vanuit de oplossingsgerichte- en systeemgerichte benaderingswijze. </w:t>
      </w:r>
    </w:p>
    <w:p w:rsidR="009F33A1" w:rsidRPr="009F33A1" w:rsidRDefault="009F33A1" w:rsidP="009F33A1">
      <w:r w:rsidRPr="009F33A1">
        <w:rPr>
          <w:bCs/>
        </w:rPr>
        <w:t>Website</w:t>
      </w:r>
      <w:r>
        <w:rPr>
          <w:b/>
          <w:bCs/>
        </w:rPr>
        <w:t xml:space="preserve"> </w:t>
      </w:r>
      <w:hyperlink r:id="rId5" w:tgtFrame="_blank" w:history="1">
        <w:r w:rsidRPr="009F33A1">
          <w:rPr>
            <w:rStyle w:val="Hyperlink"/>
            <w:b/>
            <w:bCs/>
          </w:rPr>
          <w:t>http://www.wildekastanje.nl</w:t>
        </w:r>
      </w:hyperlink>
    </w:p>
    <w:p w:rsidR="009F33A1" w:rsidRPr="009F33A1" w:rsidRDefault="009F33A1" w:rsidP="009F33A1">
      <w:pPr>
        <w:rPr>
          <w:b/>
          <w:bCs/>
        </w:rPr>
      </w:pPr>
      <w:r w:rsidRPr="009F33A1">
        <w:rPr>
          <w:b/>
          <w:bCs/>
        </w:rPr>
        <w:t>Specialismen</w:t>
      </w:r>
    </w:p>
    <w:p w:rsidR="009F33A1" w:rsidRPr="009F33A1" w:rsidRDefault="009F33A1" w:rsidP="009F33A1">
      <w:r w:rsidRPr="009F33A1">
        <w:t xml:space="preserve">Oplossingsgericht werken, Systeemgericht werken, NLP, </w:t>
      </w:r>
      <w:proofErr w:type="spellStart"/>
      <w:r w:rsidRPr="009F33A1">
        <w:t>Transactionele</w:t>
      </w:r>
      <w:proofErr w:type="spellEnd"/>
      <w:r w:rsidRPr="009F33A1">
        <w:t xml:space="preserve"> Analyse en HBO geschoolde acteurs en docenten</w:t>
      </w:r>
    </w:p>
    <w:p w:rsidR="00571F7A" w:rsidRDefault="00571F7A"/>
    <w:p w:rsidR="003E04F2" w:rsidRPr="003E04F2" w:rsidRDefault="003E04F2" w:rsidP="003E04F2">
      <w:r w:rsidRPr="003E04F2">
        <w:rPr>
          <w:b/>
          <w:bCs/>
        </w:rPr>
        <w:t>Mirjam de Bont</w:t>
      </w:r>
    </w:p>
    <w:p w:rsidR="003E04F2" w:rsidRPr="003E04F2" w:rsidRDefault="003E04F2" w:rsidP="003E04F2">
      <w:r w:rsidRPr="003E04F2">
        <w:t>HBO Theateropleiding Eindhoven. Met HBO Docent bevoegdheid. </w:t>
      </w:r>
    </w:p>
    <w:p w:rsidR="003E04F2" w:rsidRPr="003E04F2" w:rsidRDefault="003E04F2" w:rsidP="003E04F2">
      <w:r w:rsidRPr="003E04F2">
        <w:t>Specialisatie: acteren. </w:t>
      </w:r>
    </w:p>
    <w:p w:rsidR="003E04F2" w:rsidRPr="003E04F2" w:rsidRDefault="003E04F2" w:rsidP="003E04F2">
      <w:r w:rsidRPr="003E04F2">
        <w:t>Daarnaast: School voor Coaching succesvol afgerond en werkzaam als coach naast werken als senior actrice (co-trainer) in trainingen. </w:t>
      </w:r>
    </w:p>
    <w:p w:rsidR="003E04F2" w:rsidRDefault="003E04F2" w:rsidP="003E04F2"/>
    <w:p w:rsidR="003E04F2" w:rsidRPr="003E04F2" w:rsidRDefault="003E04F2" w:rsidP="003E04F2">
      <w:pPr>
        <w:rPr>
          <w:b/>
        </w:rPr>
      </w:pPr>
      <w:r w:rsidRPr="003E04F2">
        <w:rPr>
          <w:b/>
        </w:rPr>
        <w:t xml:space="preserve">Roos </w:t>
      </w:r>
      <w:proofErr w:type="spellStart"/>
      <w:r w:rsidRPr="003E04F2">
        <w:rPr>
          <w:b/>
        </w:rPr>
        <w:t>Heuff</w:t>
      </w:r>
      <w:proofErr w:type="spellEnd"/>
    </w:p>
    <w:p w:rsidR="003E04F2" w:rsidRPr="003E04F2" w:rsidRDefault="003E04F2" w:rsidP="003E04F2">
      <w:r w:rsidRPr="003E04F2">
        <w:t xml:space="preserve">HBO Theateropleiding Eindhoven met HBO docent bevoegdheid. </w:t>
      </w:r>
    </w:p>
    <w:p w:rsidR="003E04F2" w:rsidRPr="003E04F2" w:rsidRDefault="003E04F2" w:rsidP="003E04F2">
      <w:r w:rsidRPr="003E04F2">
        <w:t>Verdere opleiding / scholing:</w:t>
      </w:r>
    </w:p>
    <w:p w:rsidR="003E04F2" w:rsidRPr="003E04F2" w:rsidRDefault="003E04F2" w:rsidP="003E04F2">
      <w:r w:rsidRPr="003E04F2">
        <w:t>- Oplossingsgericht werken waaronder opleiding van BRIEF instituut Londen</w:t>
      </w:r>
    </w:p>
    <w:p w:rsidR="003E04F2" w:rsidRPr="003E04F2" w:rsidRDefault="003E04F2" w:rsidP="003E04F2">
      <w:r w:rsidRPr="003E04F2">
        <w:t xml:space="preserve">- </w:t>
      </w:r>
      <w:proofErr w:type="spellStart"/>
      <w:r w:rsidRPr="003E04F2">
        <w:t>Transactionele</w:t>
      </w:r>
      <w:proofErr w:type="spellEnd"/>
      <w:r w:rsidRPr="003E04F2">
        <w:t xml:space="preserve"> Analyse</w:t>
      </w:r>
    </w:p>
    <w:p w:rsidR="003E04F2" w:rsidRPr="003E04F2" w:rsidRDefault="003E04F2" w:rsidP="003E04F2"/>
    <w:p w:rsidR="003E04F2" w:rsidRPr="003E04F2" w:rsidRDefault="003E04F2" w:rsidP="003E04F2">
      <w:r w:rsidRPr="003E04F2">
        <w:lastRenderedPageBreak/>
        <w:t xml:space="preserve">De trainers van Wilde Kastanje hebben kennis en kunde in de nieuwste ontwikkelingen rondom aangescherpte meldcode huiselijk geweld en kindermishandeling, werkwijze van Veilig Thuis, gespreksvoering rondom emotioneel beladen onderwerpen zoals zorgwekkende signalen in de thuissituatie. Daarnaast ontwikkelden wij als Wilde Kastanje eigen </w:t>
      </w:r>
      <w:proofErr w:type="spellStart"/>
      <w:r w:rsidRPr="003E04F2">
        <w:t>gespreksvoeringsmodellen</w:t>
      </w:r>
      <w:proofErr w:type="spellEnd"/>
      <w:r w:rsidRPr="003E04F2">
        <w:t xml:space="preserve"> zoals onze IK, JIJ, WIJ Posities. Waar wij dagelijks mee werken bij professionals uit zorg, onderwijs, welzijn en justitie.</w:t>
      </w:r>
    </w:p>
    <w:p w:rsidR="003E04F2" w:rsidRPr="003E04F2" w:rsidRDefault="003E04F2" w:rsidP="003E04F2">
      <w:bookmarkStart w:id="0" w:name="_GoBack"/>
      <w:bookmarkEnd w:id="0"/>
      <w:r w:rsidRPr="003E04F2">
        <w:t>Alle trainers en acteurs van Wilde Kastanje werken met de nieuwste kennis rondom de meldcode HG en KM, kennen de werkwijze van Veilig Thuis en hebben jarenlange ervaring in professionals helpen om emotioneel beladen onderwerpen te kunnen bespreken en te kunnen gaan handelen als nodig. We werken allen systeem- en oplossingsgericht. </w:t>
      </w:r>
    </w:p>
    <w:p w:rsidR="003E04F2" w:rsidRPr="009F33A1" w:rsidRDefault="003E04F2"/>
    <w:sectPr w:rsidR="003E04F2" w:rsidRPr="009F33A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2610"/>
    <w:rsid w:val="002900D7"/>
    <w:rsid w:val="003E04F2"/>
    <w:rsid w:val="00571F7A"/>
    <w:rsid w:val="0059528A"/>
    <w:rsid w:val="006848D2"/>
    <w:rsid w:val="006F2610"/>
    <w:rsid w:val="009F33A1"/>
    <w:rsid w:val="00E62D91"/>
    <w:rsid w:val="00EE350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ebuchet MS" w:eastAsia="Calibri" w:hAnsi="Trebuchet MS" w:cs="Arial"/>
        <w:bCs/>
        <w:sz w:val="22"/>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F2610"/>
    <w:rPr>
      <w:rFonts w:eastAsiaTheme="minorHAnsi" w:cs="Times New Roman"/>
      <w:bCs w:val="0"/>
      <w:szCs w:val="22"/>
      <w:lang w:eastAsia="en-US"/>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6F26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9F33A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ebuchet MS" w:eastAsia="Calibri" w:hAnsi="Trebuchet MS" w:cs="Arial"/>
        <w:bCs/>
        <w:sz w:val="22"/>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F2610"/>
    <w:rPr>
      <w:rFonts w:eastAsiaTheme="minorHAnsi" w:cs="Times New Roman"/>
      <w:bCs w:val="0"/>
      <w:szCs w:val="22"/>
      <w:lang w:eastAsia="en-US"/>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6F26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9F33A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5184810">
      <w:bodyDiv w:val="1"/>
      <w:marLeft w:val="0"/>
      <w:marRight w:val="0"/>
      <w:marTop w:val="0"/>
      <w:marBottom w:val="0"/>
      <w:divBdr>
        <w:top w:val="none" w:sz="0" w:space="0" w:color="auto"/>
        <w:left w:val="none" w:sz="0" w:space="0" w:color="auto"/>
        <w:bottom w:val="none" w:sz="0" w:space="0" w:color="auto"/>
        <w:right w:val="none" w:sz="0" w:space="0" w:color="auto"/>
      </w:divBdr>
    </w:div>
    <w:div w:id="419373296">
      <w:bodyDiv w:val="1"/>
      <w:marLeft w:val="0"/>
      <w:marRight w:val="0"/>
      <w:marTop w:val="0"/>
      <w:marBottom w:val="0"/>
      <w:divBdr>
        <w:top w:val="none" w:sz="0" w:space="0" w:color="auto"/>
        <w:left w:val="none" w:sz="0" w:space="0" w:color="auto"/>
        <w:bottom w:val="none" w:sz="0" w:space="0" w:color="auto"/>
        <w:right w:val="none" w:sz="0" w:space="0" w:color="auto"/>
      </w:divBdr>
    </w:div>
    <w:div w:id="749544785">
      <w:bodyDiv w:val="1"/>
      <w:marLeft w:val="0"/>
      <w:marRight w:val="0"/>
      <w:marTop w:val="0"/>
      <w:marBottom w:val="0"/>
      <w:divBdr>
        <w:top w:val="none" w:sz="0" w:space="0" w:color="auto"/>
        <w:left w:val="none" w:sz="0" w:space="0" w:color="auto"/>
        <w:bottom w:val="none" w:sz="0" w:space="0" w:color="auto"/>
        <w:right w:val="none" w:sz="0" w:space="0" w:color="auto"/>
      </w:divBdr>
    </w:div>
    <w:div w:id="750927617">
      <w:bodyDiv w:val="1"/>
      <w:marLeft w:val="0"/>
      <w:marRight w:val="0"/>
      <w:marTop w:val="0"/>
      <w:marBottom w:val="0"/>
      <w:divBdr>
        <w:top w:val="none" w:sz="0" w:space="0" w:color="auto"/>
        <w:left w:val="none" w:sz="0" w:space="0" w:color="auto"/>
        <w:bottom w:val="none" w:sz="0" w:space="0" w:color="auto"/>
        <w:right w:val="none" w:sz="0" w:space="0" w:color="auto"/>
      </w:divBdr>
    </w:div>
    <w:div w:id="838739406">
      <w:bodyDiv w:val="1"/>
      <w:marLeft w:val="0"/>
      <w:marRight w:val="0"/>
      <w:marTop w:val="0"/>
      <w:marBottom w:val="0"/>
      <w:divBdr>
        <w:top w:val="none" w:sz="0" w:space="0" w:color="auto"/>
        <w:left w:val="none" w:sz="0" w:space="0" w:color="auto"/>
        <w:bottom w:val="none" w:sz="0" w:space="0" w:color="auto"/>
        <w:right w:val="none" w:sz="0" w:space="0" w:color="auto"/>
      </w:divBdr>
    </w:div>
    <w:div w:id="913735645">
      <w:bodyDiv w:val="1"/>
      <w:marLeft w:val="0"/>
      <w:marRight w:val="0"/>
      <w:marTop w:val="0"/>
      <w:marBottom w:val="0"/>
      <w:divBdr>
        <w:top w:val="none" w:sz="0" w:space="0" w:color="auto"/>
        <w:left w:val="none" w:sz="0" w:space="0" w:color="auto"/>
        <w:bottom w:val="none" w:sz="0" w:space="0" w:color="auto"/>
        <w:right w:val="none" w:sz="0" w:space="0" w:color="auto"/>
      </w:divBdr>
      <w:divsChild>
        <w:div w:id="1867867874">
          <w:marLeft w:val="0"/>
          <w:marRight w:val="0"/>
          <w:marTop w:val="0"/>
          <w:marBottom w:val="0"/>
          <w:divBdr>
            <w:top w:val="none" w:sz="0" w:space="0" w:color="auto"/>
            <w:left w:val="none" w:sz="0" w:space="0" w:color="auto"/>
            <w:bottom w:val="none" w:sz="0" w:space="0" w:color="auto"/>
            <w:right w:val="none" w:sz="0" w:space="0" w:color="auto"/>
          </w:divBdr>
        </w:div>
        <w:div w:id="607398089">
          <w:marLeft w:val="0"/>
          <w:marRight w:val="0"/>
          <w:marTop w:val="0"/>
          <w:marBottom w:val="0"/>
          <w:divBdr>
            <w:top w:val="none" w:sz="0" w:space="0" w:color="auto"/>
            <w:left w:val="none" w:sz="0" w:space="0" w:color="auto"/>
            <w:bottom w:val="none" w:sz="0" w:space="0" w:color="auto"/>
            <w:right w:val="none" w:sz="0" w:space="0" w:color="auto"/>
          </w:divBdr>
          <w:divsChild>
            <w:div w:id="1090858945">
              <w:marLeft w:val="0"/>
              <w:marRight w:val="660"/>
              <w:marTop w:val="0"/>
              <w:marBottom w:val="0"/>
              <w:divBdr>
                <w:top w:val="none" w:sz="0" w:space="0" w:color="auto"/>
                <w:left w:val="none" w:sz="0" w:space="0" w:color="auto"/>
                <w:bottom w:val="none" w:sz="0" w:space="0" w:color="auto"/>
                <w:right w:val="none" w:sz="0" w:space="0" w:color="auto"/>
              </w:divBdr>
              <w:divsChild>
                <w:div w:id="5241705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974485942">
      <w:bodyDiv w:val="1"/>
      <w:marLeft w:val="0"/>
      <w:marRight w:val="0"/>
      <w:marTop w:val="0"/>
      <w:marBottom w:val="0"/>
      <w:divBdr>
        <w:top w:val="none" w:sz="0" w:space="0" w:color="auto"/>
        <w:left w:val="none" w:sz="0" w:space="0" w:color="auto"/>
        <w:bottom w:val="none" w:sz="0" w:space="0" w:color="auto"/>
        <w:right w:val="none" w:sz="0" w:space="0" w:color="auto"/>
      </w:divBdr>
    </w:div>
    <w:div w:id="995498623">
      <w:bodyDiv w:val="1"/>
      <w:marLeft w:val="0"/>
      <w:marRight w:val="0"/>
      <w:marTop w:val="0"/>
      <w:marBottom w:val="0"/>
      <w:divBdr>
        <w:top w:val="none" w:sz="0" w:space="0" w:color="auto"/>
        <w:left w:val="none" w:sz="0" w:space="0" w:color="auto"/>
        <w:bottom w:val="none" w:sz="0" w:space="0" w:color="auto"/>
        <w:right w:val="none" w:sz="0" w:space="0" w:color="auto"/>
      </w:divBdr>
      <w:divsChild>
        <w:div w:id="776025869">
          <w:marLeft w:val="0"/>
          <w:marRight w:val="0"/>
          <w:marTop w:val="0"/>
          <w:marBottom w:val="0"/>
          <w:divBdr>
            <w:top w:val="none" w:sz="0" w:space="0" w:color="auto"/>
            <w:left w:val="none" w:sz="0" w:space="0" w:color="auto"/>
            <w:bottom w:val="none" w:sz="0" w:space="0" w:color="auto"/>
            <w:right w:val="none" w:sz="0" w:space="0" w:color="auto"/>
          </w:divBdr>
        </w:div>
        <w:div w:id="1168865523">
          <w:marLeft w:val="0"/>
          <w:marRight w:val="0"/>
          <w:marTop w:val="0"/>
          <w:marBottom w:val="0"/>
          <w:divBdr>
            <w:top w:val="none" w:sz="0" w:space="0" w:color="auto"/>
            <w:left w:val="none" w:sz="0" w:space="0" w:color="auto"/>
            <w:bottom w:val="none" w:sz="0" w:space="0" w:color="auto"/>
            <w:right w:val="none" w:sz="0" w:space="0" w:color="auto"/>
          </w:divBdr>
          <w:divsChild>
            <w:div w:id="1577546718">
              <w:marLeft w:val="0"/>
              <w:marRight w:val="660"/>
              <w:marTop w:val="0"/>
              <w:marBottom w:val="0"/>
              <w:divBdr>
                <w:top w:val="none" w:sz="0" w:space="0" w:color="auto"/>
                <w:left w:val="none" w:sz="0" w:space="0" w:color="auto"/>
                <w:bottom w:val="none" w:sz="0" w:space="0" w:color="auto"/>
                <w:right w:val="none" w:sz="0" w:space="0" w:color="auto"/>
              </w:divBdr>
              <w:divsChild>
                <w:div w:id="2025183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162504941">
      <w:bodyDiv w:val="1"/>
      <w:marLeft w:val="0"/>
      <w:marRight w:val="0"/>
      <w:marTop w:val="0"/>
      <w:marBottom w:val="0"/>
      <w:divBdr>
        <w:top w:val="none" w:sz="0" w:space="0" w:color="auto"/>
        <w:left w:val="none" w:sz="0" w:space="0" w:color="auto"/>
        <w:bottom w:val="none" w:sz="0" w:space="0" w:color="auto"/>
        <w:right w:val="none" w:sz="0" w:space="0" w:color="auto"/>
      </w:divBdr>
      <w:divsChild>
        <w:div w:id="1524980755">
          <w:marLeft w:val="1200"/>
          <w:marRight w:val="0"/>
          <w:marTop w:val="0"/>
          <w:marBottom w:val="120"/>
          <w:divBdr>
            <w:top w:val="none" w:sz="0" w:space="0" w:color="auto"/>
            <w:left w:val="none" w:sz="0" w:space="0" w:color="auto"/>
            <w:bottom w:val="none" w:sz="0" w:space="0" w:color="auto"/>
            <w:right w:val="none" w:sz="0" w:space="0" w:color="auto"/>
          </w:divBdr>
          <w:divsChild>
            <w:div w:id="708339912">
              <w:marLeft w:val="0"/>
              <w:marRight w:val="0"/>
              <w:marTop w:val="0"/>
              <w:marBottom w:val="0"/>
              <w:divBdr>
                <w:top w:val="none" w:sz="0" w:space="0" w:color="auto"/>
                <w:left w:val="none" w:sz="0" w:space="0" w:color="auto"/>
                <w:bottom w:val="none" w:sz="0" w:space="0" w:color="auto"/>
                <w:right w:val="none" w:sz="0" w:space="0" w:color="auto"/>
              </w:divBdr>
            </w:div>
          </w:divsChild>
        </w:div>
        <w:div w:id="1834224889">
          <w:marLeft w:val="1200"/>
          <w:marRight w:val="0"/>
          <w:marTop w:val="0"/>
          <w:marBottom w:val="0"/>
          <w:divBdr>
            <w:top w:val="none" w:sz="0" w:space="0" w:color="auto"/>
            <w:left w:val="none" w:sz="0" w:space="0" w:color="auto"/>
            <w:bottom w:val="none" w:sz="0" w:space="0" w:color="auto"/>
            <w:right w:val="none" w:sz="0" w:space="0" w:color="auto"/>
          </w:divBdr>
        </w:div>
      </w:divsChild>
    </w:div>
    <w:div w:id="1340621898">
      <w:bodyDiv w:val="1"/>
      <w:marLeft w:val="0"/>
      <w:marRight w:val="0"/>
      <w:marTop w:val="0"/>
      <w:marBottom w:val="0"/>
      <w:divBdr>
        <w:top w:val="none" w:sz="0" w:space="0" w:color="auto"/>
        <w:left w:val="none" w:sz="0" w:space="0" w:color="auto"/>
        <w:bottom w:val="none" w:sz="0" w:space="0" w:color="auto"/>
        <w:right w:val="none" w:sz="0" w:space="0" w:color="auto"/>
      </w:divBdr>
    </w:div>
    <w:div w:id="1401824362">
      <w:bodyDiv w:val="1"/>
      <w:marLeft w:val="0"/>
      <w:marRight w:val="0"/>
      <w:marTop w:val="0"/>
      <w:marBottom w:val="0"/>
      <w:divBdr>
        <w:top w:val="none" w:sz="0" w:space="0" w:color="auto"/>
        <w:left w:val="none" w:sz="0" w:space="0" w:color="auto"/>
        <w:bottom w:val="none" w:sz="0" w:space="0" w:color="auto"/>
        <w:right w:val="none" w:sz="0" w:space="0" w:color="auto"/>
      </w:divBdr>
    </w:div>
    <w:div w:id="1655797047">
      <w:bodyDiv w:val="1"/>
      <w:marLeft w:val="0"/>
      <w:marRight w:val="0"/>
      <w:marTop w:val="0"/>
      <w:marBottom w:val="0"/>
      <w:divBdr>
        <w:top w:val="none" w:sz="0" w:space="0" w:color="auto"/>
        <w:left w:val="none" w:sz="0" w:space="0" w:color="auto"/>
        <w:bottom w:val="none" w:sz="0" w:space="0" w:color="auto"/>
        <w:right w:val="none" w:sz="0" w:space="0" w:color="auto"/>
      </w:divBdr>
    </w:div>
    <w:div w:id="2062636324">
      <w:bodyDiv w:val="1"/>
      <w:marLeft w:val="0"/>
      <w:marRight w:val="0"/>
      <w:marTop w:val="0"/>
      <w:marBottom w:val="0"/>
      <w:divBdr>
        <w:top w:val="none" w:sz="0" w:space="0" w:color="auto"/>
        <w:left w:val="none" w:sz="0" w:space="0" w:color="auto"/>
        <w:bottom w:val="none" w:sz="0" w:space="0" w:color="auto"/>
        <w:right w:val="none" w:sz="0" w:space="0" w:color="auto"/>
      </w:divBdr>
      <w:divsChild>
        <w:div w:id="26689000">
          <w:marLeft w:val="1200"/>
          <w:marRight w:val="0"/>
          <w:marTop w:val="0"/>
          <w:marBottom w:val="120"/>
          <w:divBdr>
            <w:top w:val="none" w:sz="0" w:space="0" w:color="auto"/>
            <w:left w:val="none" w:sz="0" w:space="0" w:color="auto"/>
            <w:bottom w:val="none" w:sz="0" w:space="0" w:color="auto"/>
            <w:right w:val="none" w:sz="0" w:space="0" w:color="auto"/>
          </w:divBdr>
          <w:divsChild>
            <w:div w:id="1256287083">
              <w:marLeft w:val="0"/>
              <w:marRight w:val="0"/>
              <w:marTop w:val="0"/>
              <w:marBottom w:val="0"/>
              <w:divBdr>
                <w:top w:val="none" w:sz="0" w:space="0" w:color="auto"/>
                <w:left w:val="none" w:sz="0" w:space="0" w:color="auto"/>
                <w:bottom w:val="none" w:sz="0" w:space="0" w:color="auto"/>
                <w:right w:val="none" w:sz="0" w:space="0" w:color="auto"/>
              </w:divBdr>
            </w:div>
          </w:divsChild>
        </w:div>
        <w:div w:id="238713074">
          <w:marLeft w:val="120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wildekastanje.n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20381C08</Template>
  <TotalTime>68</TotalTime>
  <Pages>3</Pages>
  <Words>838</Words>
  <Characters>4614</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Careyn</Company>
  <LinksUpToDate>false</LinksUpToDate>
  <CharactersWithSpaces>5442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Kramer - Saly, Evelyn</dc:creator>
  <cp:lastModifiedBy>Kramer - Saly, Evelyn</cp:lastModifiedBy>
  <cp:revision>2</cp:revision>
  <dcterms:created xsi:type="dcterms:W3CDTF">2018-12-18T08:48:00Z</dcterms:created>
  <dcterms:modified xsi:type="dcterms:W3CDTF">2018-12-18T11:22:00Z</dcterms:modified>
</cp:coreProperties>
</file>